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rFonts w:hint="eastAsia"/>
          <w:szCs w:val="21"/>
        </w:rPr>
      </w:pPr>
      <w:r>
        <w:rPr>
          <w:rFonts w:hint="eastAsia"/>
          <w:szCs w:val="21"/>
        </w:rPr>
        <w:t>3.1粒度大小控制</w:t>
      </w:r>
    </w:p>
    <w:p>
      <w:pPr>
        <w:outlineLvl w:val="9"/>
        <w:rPr>
          <w:rFonts w:hint="eastAsia"/>
          <w:szCs w:val="21"/>
        </w:rPr>
      </w:pPr>
      <w:r>
        <w:rPr>
          <w:rFonts w:hint="eastAsia"/>
          <w:szCs w:val="21"/>
          <w:lang w:val="en-US" w:eastAsia="zh-CN"/>
        </w:rPr>
        <w:t>小类小方法让代码变得更简单，职责单一，保持类的短小更容易复用，有利于培养面向对象编程思维；实践过程中，你会发现，短小的类、方法也更容易命名理解；</w:t>
      </w:r>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r>
        <w:rPr>
          <w:rFonts w:hint="eastAsia"/>
          <w:szCs w:val="21"/>
          <w:lang w:val="en-US" w:eastAsia="zh-CN"/>
        </w:rPr>
        <w:t>;</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ind w:firstLine="420"/>
        <w:rPr>
          <w:rFonts w:hint="eastAsia"/>
          <w:lang w:val="en-US" w:eastAsia="zh-CN"/>
        </w:rPr>
      </w:pPr>
      <w:r>
        <w:rPr>
          <w:rFonts w:hint="eastAsia"/>
          <w:lang w:val="en-US" w:eastAsia="zh-CN"/>
        </w:rPr>
        <w:t>避免参数纵向穿透耦合，假如某个功能依赖结构如下</w:t>
      </w:r>
    </w:p>
    <w:p>
      <w:pPr>
        <w:ind w:firstLine="420"/>
        <w:rPr>
          <w:rFonts w:hint="eastAsia"/>
          <w:lang w:val="en-US" w:eastAsia="zh-CN"/>
        </w:rPr>
      </w:pPr>
      <w:r>
        <w:rPr>
          <w:rFonts w:hint="eastAsia"/>
          <w:lang w:val="en-US" w:eastAsia="zh-CN"/>
        </w:rPr>
        <w:t>funX()</w:t>
      </w:r>
    </w:p>
    <w:p>
      <w:pPr>
        <w:rPr>
          <w:rFonts w:hint="eastAsia"/>
          <w:lang w:val="en-US" w:eastAsia="zh-CN"/>
        </w:rPr>
      </w:pPr>
      <w:r>
        <w:rPr>
          <w:rFonts w:hint="eastAsia"/>
          <w:lang w:val="en-US" w:eastAsia="zh-CN"/>
        </w:rPr>
        <w:t xml:space="preserve">  -&gt;methodA-&gt;methodB-&gt;methodC</w:t>
      </w:r>
    </w:p>
    <w:p>
      <w:pPr>
        <w:rPr>
          <w:rFonts w:hint="eastAsia"/>
          <w:lang w:val="en-US" w:eastAsia="zh-CN"/>
        </w:rPr>
      </w:pPr>
      <w:bookmarkStart w:id="12" w:name="OLE_LINK26"/>
      <w:r>
        <w:rPr>
          <w:rFonts w:hint="eastAsia"/>
          <w:lang w:val="en-US" w:eastAsia="zh-CN"/>
        </w:rPr>
        <w:t xml:space="preserve">  -&gt;methodD</w:t>
      </w:r>
    </w:p>
    <w:p>
      <w:pPr>
        <w:rPr>
          <w:rFonts w:hint="eastAsia"/>
          <w:lang w:val="en-US" w:eastAsia="zh-CN"/>
        </w:rPr>
      </w:pPr>
      <w:r>
        <w:rPr>
          <w:rFonts w:hint="eastAsia"/>
          <w:lang w:val="en-US" w:eastAsia="zh-CN"/>
        </w:rPr>
        <w:t>假如有个参数P实际经过A修改传给B修改又传给C修改，最后又给D用；结果导致D方法很隐秘的依赖A,B,C;对于调用方funX它传的不知道谁修改了，怎么修改了；这种莫名的依赖一但出问题跟起来很烦麻，要查看整个链是怎么修改参数的;</w:t>
      </w:r>
    </w:p>
    <w:p>
      <w:pPr>
        <w:rPr>
          <w:rFonts w:hint="eastAsia"/>
          <w:lang w:val="en-US" w:eastAsia="zh-CN"/>
        </w:rPr>
      </w:pPr>
    </w:p>
    <w:bookmarkEnd w:id="12"/>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w:t>
      </w:r>
      <w:r>
        <w:rPr>
          <w:rFonts w:hint="eastAsia"/>
          <w:szCs w:val="21"/>
          <w:lang w:val="en-US" w:eastAsia="zh-CN"/>
        </w:rPr>
        <w:t>对</w:t>
      </w:r>
      <w:r>
        <w:rPr>
          <w:rFonts w:hint="eastAsia"/>
          <w:szCs w:val="21"/>
        </w:rPr>
        <w:t>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w:t>
      </w:r>
      <w:r>
        <w:rPr>
          <w:rFonts w:hint="eastAsia"/>
          <w:lang w:val="en-US" w:eastAsia="zh-CN"/>
        </w:rPr>
        <w:t>异</w:t>
      </w:r>
      <w:r>
        <w:rPr>
          <w:rFonts w:hint="eastAsia"/>
        </w:rPr>
        <w:t>、横向扩展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层的mapper是接口的代理，实现类只存jvm内存中，对其进行再次封装并不方便，把它当作一种实现更为合适；既然把mapper当作一种</w:t>
      </w:r>
      <w:r>
        <w:rPr>
          <w:rFonts w:hint="eastAsia"/>
          <w:lang w:val="en-US" w:eastAsia="zh-CN"/>
        </w:rPr>
        <w:t>实</w:t>
      </w:r>
      <w:r>
        <w:rPr>
          <w:rFonts w:hint="eastAsia"/>
        </w:rPr>
        <w:t>现，把它封装到其对应的service更为合理，而不该让它暴露到别的地方；假如图片来源不是数据库而是某个服务，那么所有调用到图片的类的代码都得修改；如果上面依赖的是ProductImageService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还是拿上面获取商品详情接口来说，假我们的需求是这样子，除了根据商品code获取商品说情，还要根据商品id，或状态等，结我们的做法有可能像下面那样,一下子出来好几个接口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n次方；这里虽然有4个接口，但从面向对象的行为来看，其实这里只做一件事，而不是4件事，只是参数的差异；完全一个接口就可以了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3" w:name="OLE_LINK17"/>
      <w:r>
        <w:rPr>
          <w:rFonts w:hint="eastAsia"/>
          <w:szCs w:val="21"/>
        </w:rPr>
        <w:t>测试驱动开发</w:t>
      </w:r>
      <w:bookmarkEnd w:id="13"/>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rFonts w:hint="eastAsia" w:eastAsiaTheme="minorEastAsia"/>
          <w:b/>
          <w:bCs/>
          <w:szCs w:val="21"/>
          <w:lang w:val="en-US" w:eastAsia="zh-CN"/>
        </w:rPr>
      </w:pPr>
      <w:r>
        <w:rPr>
          <w:rFonts w:hint="eastAsia"/>
          <w:b/>
          <w:bCs/>
          <w:szCs w:val="21"/>
          <w:lang w:val="en-US" w:eastAsia="zh-CN"/>
        </w:rPr>
        <w:t>要写出可以测试代码，就会导向我们编写更短小目的更单一的类，反过来，遵循职责单一，代码更容易测试</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5"/>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w:t>
      </w:r>
      <w:r>
        <w:rPr>
          <w:rFonts w:hint="eastAsia"/>
          <w:szCs w:val="21"/>
          <w:lang w:val="en-US" w:eastAsia="zh-CN"/>
        </w:rPr>
        <w:t>池</w:t>
      </w:r>
      <w:r>
        <w:rPr>
          <w:rFonts w:hint="eastAsia"/>
          <w:szCs w:val="21"/>
        </w:rPr>
        <w:t>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6" w:name="OLE_LINK21"/>
      <w:r>
        <w:rPr>
          <w:rFonts w:hint="eastAsia"/>
          <w:szCs w:val="21"/>
        </w:rPr>
        <w:t>jvisualvm</w:t>
      </w:r>
      <w:bookmarkEnd w:id="16"/>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7" w:name="OLE_LINK22"/>
      <w:r>
        <w:rPr>
          <w:rFonts w:hint="eastAsia"/>
          <w:szCs w:val="21"/>
        </w:rPr>
        <w:t>Jvisualvm监控</w:t>
      </w:r>
      <w:bookmarkEnd w:id="17"/>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w:t>
      </w:r>
      <w:r>
        <w:rPr>
          <w:rFonts w:hint="eastAsia" w:ascii="宋体" w:hAnsi="宋体" w:eastAsia="宋体" w:cs="宋体"/>
          <w:sz w:val="24"/>
          <w:lang w:val="en-US" w:eastAsia="zh-CN"/>
        </w:rPr>
        <w:t>足够的</w:t>
      </w:r>
      <w:r>
        <w:rPr>
          <w:rFonts w:hint="eastAsia" w:ascii="宋体" w:hAnsi="宋体" w:eastAsia="宋体" w:cs="宋体"/>
          <w:sz w:val="24"/>
        </w:rPr>
        <w:t>空间来存放这些对象，</w:t>
      </w:r>
      <w:r>
        <w:rPr>
          <w:rFonts w:hint="eastAsia" w:ascii="宋体" w:hAnsi="宋体" w:eastAsia="宋体" w:cs="宋体"/>
          <w:sz w:val="24"/>
          <w:lang w:val="en-US" w:eastAsia="zh-CN"/>
        </w:rPr>
        <w:t>jvm</w:t>
      </w:r>
      <w:r>
        <w:rPr>
          <w:rFonts w:hint="eastAsia" w:ascii="宋体" w:hAnsi="宋体" w:eastAsia="宋体" w:cs="宋体"/>
          <w:sz w:val="24"/>
        </w:rPr>
        <w:t>将会发生内存溢出错误；</w:t>
      </w:r>
    </w:p>
    <w:p>
      <w:pPr>
        <w:rPr>
          <w:rFonts w:ascii="宋体" w:hAnsi="宋体" w:eastAsia="宋体" w:cs="宋体"/>
          <w:sz w:val="24"/>
        </w:rPr>
      </w:pPr>
      <w:r>
        <w:rPr>
          <w:rFonts w:hint="eastAsia" w:ascii="宋体" w:hAnsi="宋体" w:eastAsia="宋体" w:cs="宋体"/>
          <w:sz w:val="24"/>
          <w:lang w:val="en-US" w:eastAsia="zh-CN"/>
        </w:rPr>
        <w:t>如</w:t>
      </w:r>
      <w:r>
        <w:rPr>
          <w:rFonts w:hint="eastAsia" w:ascii="宋体" w:hAnsi="宋体" w:eastAsia="宋体" w:cs="宋体"/>
          <w:sz w:val="24"/>
        </w:rPr>
        <w:t>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8" w:name="OLE_LINK19"/>
      <w:r>
        <w:rPr>
          <w:rFonts w:hint="eastAsia"/>
          <w:szCs w:val="21"/>
        </w:rPr>
        <w:t>4.2.</w:t>
      </w:r>
      <w:bookmarkEnd w:id="18"/>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9" w:name="OLE_LINK20"/>
      <w:r>
        <w:rPr>
          <w:rFonts w:hint="eastAsia"/>
          <w:szCs w:val="21"/>
        </w:rPr>
        <w:t>4.2</w:t>
      </w:r>
      <w:bookmarkEnd w:id="19"/>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20" w:name="OLE_LINK7"/>
      <w:r>
        <w:rPr>
          <w:rFonts w:hint="eastAsia"/>
          <w:szCs w:val="21"/>
        </w:rPr>
        <w:t>4.3禁止循环远程调用</w:t>
      </w:r>
    </w:p>
    <w:bookmarkEnd w:id="20"/>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1" w:name="OLE_LINK15"/>
      <w:r>
        <w:rPr>
          <w:rFonts w:hint="eastAsia"/>
          <w:szCs w:val="21"/>
        </w:rPr>
        <w:t>4.4合理使用线程池</w:t>
      </w:r>
    </w:p>
    <w:bookmarkEnd w:id="21"/>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2" w:name="OLE_LINK24"/>
      <w:r>
        <w:rPr>
          <w:rFonts w:hint="eastAsia"/>
        </w:rPr>
        <w:t>模拟cpu密集型任务</w:t>
      </w:r>
    </w:p>
    <w:bookmarkEnd w:id="22"/>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3" w:name="OLE_LINK12"/>
      <w:r>
        <w:rPr>
          <w:rFonts w:hint="eastAsia"/>
          <w:szCs w:val="21"/>
        </w:rPr>
        <w:t>正例</w:t>
      </w:r>
    </w:p>
    <w:bookmarkEnd w:id="2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4"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class not found 或class definition error；有可能是在项目启动时报错，也有可能是执行某些操作才报错；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bookmarkStart w:id="25" w:name="OLE_LINK27"/>
      <w:r>
        <w:rPr>
          <w:rFonts w:hint="eastAsia"/>
          <w:sz w:val="28"/>
          <w:szCs w:val="28"/>
        </w:rPr>
        <w:t>代码定期review</w:t>
      </w:r>
    </w:p>
    <w:bookmarkEnd w:id="25"/>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6" w:name="OLE_LINK25"/>
      <w:r>
        <w:rPr>
          <w:rFonts w:hint="eastAsia"/>
          <w:sz w:val="21"/>
          <w:szCs w:val="21"/>
          <w:lang w:val="en-US" w:eastAsia="zh-CN"/>
        </w:rPr>
        <w:t>应该由既熟悉业务又了解项目代码和成员情况的项目技术组长，但前提是技术组长必须识别那些代码是不合格，又知道怎么做才更好</w:t>
      </w:r>
      <w:r>
        <w:rPr>
          <w:rFonts w:hint="default"/>
          <w:sz w:val="21"/>
          <w:szCs w:val="21"/>
          <w:lang w:val="en-US" w:eastAsia="zh-CN"/>
        </w:rPr>
        <w:t>,</w:t>
      </w:r>
      <w:r>
        <w:rPr>
          <w:rFonts w:hint="eastAsia"/>
          <w:sz w:val="21"/>
          <w:szCs w:val="21"/>
          <w:lang w:val="en-US" w:eastAsia="zh-CN"/>
        </w:rPr>
        <w:t>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单元试可测度(测试条件是否过多、依赖过多)，安全性(主要多线程访问)，加锁点性能(提供测试报告)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6"/>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numPr>
          <w:ilvl w:val="0"/>
          <w:numId w:val="8"/>
        </w:numPr>
        <w:outlineLvl w:val="9"/>
        <w:rPr>
          <w:rFonts w:hint="eastAsia"/>
          <w:b w:val="0"/>
          <w:bCs w:val="0"/>
          <w:sz w:val="21"/>
          <w:szCs w:val="21"/>
          <w:lang w:val="en-US" w:eastAsia="zh-CN"/>
        </w:rPr>
      </w:pPr>
      <w:r>
        <w:rPr>
          <w:rFonts w:hint="eastAsia"/>
          <w:b w:val="0"/>
          <w:bCs w:val="0"/>
          <w:sz w:val="21"/>
          <w:szCs w:val="21"/>
          <w:lang w:val="en-US" w:eastAsia="zh-CN"/>
        </w:rPr>
        <w:t>不符合要求的代码必须及时调整，调整完后在review记录表标记，只有要求才给予合并</w:t>
      </w:r>
    </w:p>
    <w:p>
      <w:pPr>
        <w:outlineLvl w:val="2"/>
        <w:rPr>
          <w:rFonts w:hint="eastAsia"/>
          <w:b w:val="0"/>
          <w:bCs w:val="0"/>
          <w:sz w:val="28"/>
          <w:szCs w:val="28"/>
          <w:lang w:val="en-US" w:eastAsia="zh-CN"/>
        </w:rPr>
      </w:pPr>
      <w:r>
        <w:rPr>
          <w:rFonts w:hint="eastAsia"/>
          <w:b w:val="0"/>
          <w:bCs w:val="0"/>
          <w:sz w:val="28"/>
          <w:szCs w:val="28"/>
          <w:lang w:val="en-US" w:eastAsia="zh-CN"/>
        </w:rPr>
        <w:t>具体问题点:</w:t>
      </w:r>
    </w:p>
    <w:p>
      <w:pPr>
        <w:outlineLvl w:val="9"/>
        <w:rPr>
          <w:rFonts w:hint="eastAsia"/>
          <w:b w:val="0"/>
          <w:bCs w:val="0"/>
          <w:sz w:val="21"/>
          <w:szCs w:val="21"/>
          <w:lang w:val="en-US" w:eastAsia="zh-CN"/>
        </w:rPr>
      </w:pPr>
      <w:r>
        <w:rPr>
          <w:rFonts w:hint="eastAsia"/>
          <w:b w:val="0"/>
          <w:bCs w:val="0"/>
          <w:sz w:val="21"/>
          <w:szCs w:val="21"/>
          <w:lang w:val="en-US" w:eastAsia="zh-CN"/>
        </w:rPr>
        <w:t>规范:命名、dto、包名、配置、依赖、测试代码目录、注释、没用代没及时清除、提交记录随意、接口url、表设计</w:t>
      </w:r>
    </w:p>
    <w:p>
      <w:pPr>
        <w:outlineLvl w:val="9"/>
        <w:rPr>
          <w:rFonts w:hint="eastAsia"/>
          <w:b w:val="0"/>
          <w:bCs w:val="0"/>
          <w:sz w:val="21"/>
          <w:szCs w:val="21"/>
          <w:lang w:val="en-US" w:eastAsia="zh-CN"/>
        </w:rPr>
      </w:pPr>
      <w:r>
        <w:rPr>
          <w:rFonts w:hint="eastAsia"/>
          <w:b w:val="0"/>
          <w:bCs w:val="0"/>
          <w:sz w:val="21"/>
          <w:szCs w:val="21"/>
          <w:lang w:val="en-US" w:eastAsia="zh-CN"/>
        </w:rPr>
        <w:t>低内聚高耦合:依赖不合理、代码重复、抽象层级混乱、职责混乱</w:t>
      </w:r>
    </w:p>
    <w:p>
      <w:pPr>
        <w:outlineLvl w:val="9"/>
        <w:rPr>
          <w:rFonts w:hint="eastAsia"/>
          <w:b w:val="0"/>
          <w:bCs w:val="0"/>
          <w:sz w:val="21"/>
          <w:szCs w:val="21"/>
          <w:lang w:val="en-US" w:eastAsia="zh-CN"/>
        </w:rPr>
      </w:pPr>
      <w:r>
        <w:rPr>
          <w:rFonts w:hint="eastAsia"/>
          <w:b w:val="0"/>
          <w:bCs w:val="0"/>
          <w:sz w:val="21"/>
          <w:szCs w:val="21"/>
          <w:lang w:val="en-US" w:eastAsia="zh-CN"/>
        </w:rPr>
        <w:t>性能:远程循环访问、锁粒度大于共享数临界区、性能不达标、sql性能不合要求</w:t>
      </w:r>
    </w:p>
    <w:p>
      <w:pPr>
        <w:outlineLvl w:val="9"/>
        <w:rPr>
          <w:rFonts w:hint="eastAsia"/>
          <w:b w:val="0"/>
          <w:bCs w:val="0"/>
          <w:sz w:val="21"/>
          <w:szCs w:val="21"/>
          <w:lang w:val="en-US" w:eastAsia="zh-CN"/>
        </w:rPr>
      </w:pPr>
      <w:r>
        <w:rPr>
          <w:rFonts w:hint="eastAsia"/>
          <w:b w:val="0"/>
          <w:bCs w:val="0"/>
          <w:sz w:val="21"/>
          <w:szCs w:val="21"/>
          <w:lang w:val="en-US" w:eastAsia="zh-CN"/>
        </w:rPr>
        <w:t>安全:存在并发安全的操作没处理、没事务、敏感数据没脱敏</w:t>
      </w:r>
    </w:p>
    <w:p>
      <w:pPr>
        <w:outlineLvl w:val="9"/>
        <w:rPr>
          <w:rFonts w:hint="eastAsia"/>
          <w:b w:val="0"/>
          <w:bCs w:val="0"/>
          <w:sz w:val="21"/>
          <w:szCs w:val="21"/>
          <w:lang w:val="en-US" w:eastAsia="zh-CN"/>
        </w:rPr>
      </w:pPr>
      <w:r>
        <w:rPr>
          <w:rFonts w:hint="eastAsia"/>
          <w:b w:val="0"/>
          <w:bCs w:val="0"/>
          <w:sz w:val="21"/>
          <w:szCs w:val="21"/>
          <w:lang w:val="en-US" w:eastAsia="zh-CN"/>
        </w:rPr>
        <w:t>参数使用不当:出入参使用不符合习惯难以理、参数使用map或Object传递、入参数纵向穿透耦合</w:t>
      </w:r>
    </w:p>
    <w:p>
      <w:pPr>
        <w:outlineLvl w:val="9"/>
        <w:rPr>
          <w:rFonts w:hint="eastAsia"/>
          <w:b w:val="0"/>
          <w:bCs w:val="0"/>
          <w:sz w:val="21"/>
          <w:szCs w:val="21"/>
          <w:lang w:val="en-US" w:eastAsia="zh-CN"/>
        </w:rPr>
      </w:pPr>
      <w:r>
        <w:rPr>
          <w:rFonts w:hint="eastAsia"/>
          <w:b w:val="0"/>
          <w:bCs w:val="0"/>
          <w:sz w:val="21"/>
          <w:szCs w:val="21"/>
          <w:lang w:val="en-US" w:eastAsia="zh-CN"/>
        </w:rPr>
        <w:t>单元测试: 没写单元测试、单元测试代码混乱、单元测试不断言、依赖其它服务没mock</w:t>
      </w:r>
      <w:bookmarkStart w:id="27" w:name="_GoBack"/>
      <w:bookmarkEnd w:id="27"/>
    </w:p>
    <w:bookmarkEnd w:id="24"/>
    <w:p>
      <w:pPr>
        <w:numPr>
          <w:ilvl w:val="0"/>
          <w:numId w:val="1"/>
        </w:numPr>
        <w:outlineLvl w:val="1"/>
        <w:rPr>
          <w:sz w:val="28"/>
          <w:szCs w:val="28"/>
        </w:rPr>
      </w:pPr>
      <w:r>
        <w:rPr>
          <w:rFonts w:hint="eastAsia"/>
          <w:sz w:val="28"/>
          <w:szCs w:val="28"/>
          <w:lang w:val="en-US" w:eastAsia="zh-CN"/>
        </w:rPr>
        <w:t>祖传代码问题处理</w:t>
      </w:r>
    </w:p>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abstractNum w:abstractNumId="7">
    <w:nsid w:val="5F9B9B79"/>
    <w:multiLevelType w:val="singleLevel"/>
    <w:tmpl w:val="5F9B9B79"/>
    <w:lvl w:ilvl="0" w:tentative="0">
      <w:start w:val="2"/>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54B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4D4B36"/>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06374"/>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701B2E"/>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1B5CF1"/>
    <w:rsid w:val="0A476664"/>
    <w:rsid w:val="0A485255"/>
    <w:rsid w:val="0A821916"/>
    <w:rsid w:val="0A8A5792"/>
    <w:rsid w:val="0A8F725B"/>
    <w:rsid w:val="0AE51834"/>
    <w:rsid w:val="0AFE6172"/>
    <w:rsid w:val="0B4A2D35"/>
    <w:rsid w:val="0B4C5D12"/>
    <w:rsid w:val="0B8F7FE0"/>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5449F"/>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862AA"/>
    <w:rsid w:val="100963E0"/>
    <w:rsid w:val="101B5E1C"/>
    <w:rsid w:val="102E01C5"/>
    <w:rsid w:val="105E1729"/>
    <w:rsid w:val="10731DC8"/>
    <w:rsid w:val="107B11D2"/>
    <w:rsid w:val="107E0431"/>
    <w:rsid w:val="1098036C"/>
    <w:rsid w:val="10BB635A"/>
    <w:rsid w:val="10F1222E"/>
    <w:rsid w:val="10F14354"/>
    <w:rsid w:val="10F83329"/>
    <w:rsid w:val="110A248B"/>
    <w:rsid w:val="111874D4"/>
    <w:rsid w:val="111A33A5"/>
    <w:rsid w:val="11500EFF"/>
    <w:rsid w:val="11785140"/>
    <w:rsid w:val="118659EA"/>
    <w:rsid w:val="118B5516"/>
    <w:rsid w:val="119460B7"/>
    <w:rsid w:val="11D93E19"/>
    <w:rsid w:val="122A0A1A"/>
    <w:rsid w:val="125B0B01"/>
    <w:rsid w:val="12674471"/>
    <w:rsid w:val="12A770E2"/>
    <w:rsid w:val="12B05C8E"/>
    <w:rsid w:val="12D81762"/>
    <w:rsid w:val="12DA66E2"/>
    <w:rsid w:val="12EA2AC7"/>
    <w:rsid w:val="130C3180"/>
    <w:rsid w:val="13145A03"/>
    <w:rsid w:val="132519DD"/>
    <w:rsid w:val="132E6743"/>
    <w:rsid w:val="134253F0"/>
    <w:rsid w:val="13603B65"/>
    <w:rsid w:val="138E4DF1"/>
    <w:rsid w:val="13964B65"/>
    <w:rsid w:val="13CA246D"/>
    <w:rsid w:val="14312D70"/>
    <w:rsid w:val="144B5115"/>
    <w:rsid w:val="148C6784"/>
    <w:rsid w:val="14981E5D"/>
    <w:rsid w:val="149F00A0"/>
    <w:rsid w:val="14AD43CB"/>
    <w:rsid w:val="14B52FD6"/>
    <w:rsid w:val="14D65726"/>
    <w:rsid w:val="14E56615"/>
    <w:rsid w:val="14F8767D"/>
    <w:rsid w:val="14FA7D97"/>
    <w:rsid w:val="15107FBF"/>
    <w:rsid w:val="15177D37"/>
    <w:rsid w:val="15272078"/>
    <w:rsid w:val="152F4EF8"/>
    <w:rsid w:val="159605F3"/>
    <w:rsid w:val="15967A6F"/>
    <w:rsid w:val="15B65467"/>
    <w:rsid w:val="15C12AC0"/>
    <w:rsid w:val="15C9039A"/>
    <w:rsid w:val="16122546"/>
    <w:rsid w:val="16287CCD"/>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7908B4"/>
    <w:rsid w:val="1AD8672A"/>
    <w:rsid w:val="1AE43752"/>
    <w:rsid w:val="1AF03B19"/>
    <w:rsid w:val="1B083EF3"/>
    <w:rsid w:val="1B156F6B"/>
    <w:rsid w:val="1B497AF1"/>
    <w:rsid w:val="1B53042C"/>
    <w:rsid w:val="1B554493"/>
    <w:rsid w:val="1B6B43CD"/>
    <w:rsid w:val="1BEA1442"/>
    <w:rsid w:val="1C641E27"/>
    <w:rsid w:val="1C740B3C"/>
    <w:rsid w:val="1C8E256D"/>
    <w:rsid w:val="1CA056EA"/>
    <w:rsid w:val="1CF67166"/>
    <w:rsid w:val="1D195C41"/>
    <w:rsid w:val="1D51545F"/>
    <w:rsid w:val="1DEC73FE"/>
    <w:rsid w:val="1E1305FC"/>
    <w:rsid w:val="1E28485A"/>
    <w:rsid w:val="1E4D3709"/>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A0D74"/>
    <w:rsid w:val="217B6FEF"/>
    <w:rsid w:val="21823111"/>
    <w:rsid w:val="219E4ECD"/>
    <w:rsid w:val="21E12934"/>
    <w:rsid w:val="21E76A2E"/>
    <w:rsid w:val="21F10440"/>
    <w:rsid w:val="21FA7725"/>
    <w:rsid w:val="220A144F"/>
    <w:rsid w:val="220A2A80"/>
    <w:rsid w:val="2210615F"/>
    <w:rsid w:val="222601D9"/>
    <w:rsid w:val="2227406D"/>
    <w:rsid w:val="22393CD2"/>
    <w:rsid w:val="22880B75"/>
    <w:rsid w:val="228A5162"/>
    <w:rsid w:val="22A7661D"/>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87D7629"/>
    <w:rsid w:val="289B3738"/>
    <w:rsid w:val="290B5788"/>
    <w:rsid w:val="291177F6"/>
    <w:rsid w:val="29491865"/>
    <w:rsid w:val="29811162"/>
    <w:rsid w:val="29840DCA"/>
    <w:rsid w:val="299C71A3"/>
    <w:rsid w:val="29C24E50"/>
    <w:rsid w:val="29C502A6"/>
    <w:rsid w:val="29DF0A94"/>
    <w:rsid w:val="2A32628D"/>
    <w:rsid w:val="2A414262"/>
    <w:rsid w:val="2A4530DA"/>
    <w:rsid w:val="2AB028A8"/>
    <w:rsid w:val="2ADB7D4B"/>
    <w:rsid w:val="2AFD7B19"/>
    <w:rsid w:val="2B326F99"/>
    <w:rsid w:val="2B4A0D06"/>
    <w:rsid w:val="2BAE0775"/>
    <w:rsid w:val="2BB914C3"/>
    <w:rsid w:val="2C1E1D84"/>
    <w:rsid w:val="2C446585"/>
    <w:rsid w:val="2C7F3CC7"/>
    <w:rsid w:val="2C8C4858"/>
    <w:rsid w:val="2CA87B72"/>
    <w:rsid w:val="2CCF31FA"/>
    <w:rsid w:val="2CD7015A"/>
    <w:rsid w:val="2CE92226"/>
    <w:rsid w:val="2CF93663"/>
    <w:rsid w:val="2CFE4D86"/>
    <w:rsid w:val="2D2738CF"/>
    <w:rsid w:val="2D727B61"/>
    <w:rsid w:val="2D9B7907"/>
    <w:rsid w:val="2DA93B51"/>
    <w:rsid w:val="2DAB5DE7"/>
    <w:rsid w:val="2DBF26AE"/>
    <w:rsid w:val="2DD53AF5"/>
    <w:rsid w:val="2E2756D3"/>
    <w:rsid w:val="2E365FF6"/>
    <w:rsid w:val="2E3E5FAB"/>
    <w:rsid w:val="2E76533B"/>
    <w:rsid w:val="2E8B4BFD"/>
    <w:rsid w:val="2E9E1701"/>
    <w:rsid w:val="2F184634"/>
    <w:rsid w:val="2F2354B3"/>
    <w:rsid w:val="2F3B72BE"/>
    <w:rsid w:val="2F4C1C95"/>
    <w:rsid w:val="2F556DDA"/>
    <w:rsid w:val="2F725120"/>
    <w:rsid w:val="2F761A1F"/>
    <w:rsid w:val="2F7A0245"/>
    <w:rsid w:val="2FA16BFF"/>
    <w:rsid w:val="2FC463CE"/>
    <w:rsid w:val="300D297E"/>
    <w:rsid w:val="301D1F37"/>
    <w:rsid w:val="30485CF2"/>
    <w:rsid w:val="30626EEB"/>
    <w:rsid w:val="30AE1402"/>
    <w:rsid w:val="31707FBF"/>
    <w:rsid w:val="319D08E9"/>
    <w:rsid w:val="31A06050"/>
    <w:rsid w:val="31B15A0E"/>
    <w:rsid w:val="31BF69B9"/>
    <w:rsid w:val="320A2D3B"/>
    <w:rsid w:val="320E6E4F"/>
    <w:rsid w:val="322F7F93"/>
    <w:rsid w:val="323941F0"/>
    <w:rsid w:val="3242798C"/>
    <w:rsid w:val="32496FBA"/>
    <w:rsid w:val="326352F5"/>
    <w:rsid w:val="326A2EAA"/>
    <w:rsid w:val="32A65828"/>
    <w:rsid w:val="32AE2C76"/>
    <w:rsid w:val="32BF0125"/>
    <w:rsid w:val="32C0776A"/>
    <w:rsid w:val="32E75A96"/>
    <w:rsid w:val="32FD0837"/>
    <w:rsid w:val="33047A6E"/>
    <w:rsid w:val="332941D2"/>
    <w:rsid w:val="336D69B7"/>
    <w:rsid w:val="3370440E"/>
    <w:rsid w:val="33863A75"/>
    <w:rsid w:val="33A33AE2"/>
    <w:rsid w:val="33AE5F0A"/>
    <w:rsid w:val="33D379F2"/>
    <w:rsid w:val="341950C3"/>
    <w:rsid w:val="342A31E8"/>
    <w:rsid w:val="343176AB"/>
    <w:rsid w:val="34373737"/>
    <w:rsid w:val="347E5E9B"/>
    <w:rsid w:val="347E5FDE"/>
    <w:rsid w:val="351616E4"/>
    <w:rsid w:val="351D3718"/>
    <w:rsid w:val="352F6582"/>
    <w:rsid w:val="353D29B9"/>
    <w:rsid w:val="35443F5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8851EAF"/>
    <w:rsid w:val="38CA330A"/>
    <w:rsid w:val="39001BEC"/>
    <w:rsid w:val="393E1256"/>
    <w:rsid w:val="396B07D6"/>
    <w:rsid w:val="397A18DD"/>
    <w:rsid w:val="399350C6"/>
    <w:rsid w:val="39BC5FC3"/>
    <w:rsid w:val="39E6245F"/>
    <w:rsid w:val="39EE1C84"/>
    <w:rsid w:val="3A076C6E"/>
    <w:rsid w:val="3A12585D"/>
    <w:rsid w:val="3A1C6BAF"/>
    <w:rsid w:val="3A2B5438"/>
    <w:rsid w:val="3A427A7B"/>
    <w:rsid w:val="3A586E89"/>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4667E"/>
    <w:rsid w:val="3C6E71C4"/>
    <w:rsid w:val="3CA2191E"/>
    <w:rsid w:val="3CA87552"/>
    <w:rsid w:val="3CCB45A0"/>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453478"/>
    <w:rsid w:val="3F6941CD"/>
    <w:rsid w:val="3F6D1985"/>
    <w:rsid w:val="3F7677F8"/>
    <w:rsid w:val="3FA1621B"/>
    <w:rsid w:val="3FA769A2"/>
    <w:rsid w:val="3FA864D9"/>
    <w:rsid w:val="3FAF769A"/>
    <w:rsid w:val="3FBE7790"/>
    <w:rsid w:val="3FF34C19"/>
    <w:rsid w:val="3FFA1B7B"/>
    <w:rsid w:val="401344C2"/>
    <w:rsid w:val="40304BE4"/>
    <w:rsid w:val="404C6903"/>
    <w:rsid w:val="40592048"/>
    <w:rsid w:val="40716478"/>
    <w:rsid w:val="40C151D4"/>
    <w:rsid w:val="40CA67C2"/>
    <w:rsid w:val="41037A7E"/>
    <w:rsid w:val="415E08E2"/>
    <w:rsid w:val="416C006C"/>
    <w:rsid w:val="41927D50"/>
    <w:rsid w:val="41CE6D6F"/>
    <w:rsid w:val="41E73BA8"/>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24BC0"/>
    <w:rsid w:val="48C54239"/>
    <w:rsid w:val="48CB6944"/>
    <w:rsid w:val="48DC201C"/>
    <w:rsid w:val="48E62890"/>
    <w:rsid w:val="48F775E8"/>
    <w:rsid w:val="48FC24E2"/>
    <w:rsid w:val="49131E61"/>
    <w:rsid w:val="49150772"/>
    <w:rsid w:val="49163F7A"/>
    <w:rsid w:val="49167119"/>
    <w:rsid w:val="49655CED"/>
    <w:rsid w:val="496E5A2E"/>
    <w:rsid w:val="4975043C"/>
    <w:rsid w:val="4A123CB9"/>
    <w:rsid w:val="4A7B7CEB"/>
    <w:rsid w:val="4A98760E"/>
    <w:rsid w:val="4AC068BF"/>
    <w:rsid w:val="4ACD26BF"/>
    <w:rsid w:val="4AF4191E"/>
    <w:rsid w:val="4B0566E8"/>
    <w:rsid w:val="4B1A6260"/>
    <w:rsid w:val="4B612A0D"/>
    <w:rsid w:val="4B924707"/>
    <w:rsid w:val="4B9F09C6"/>
    <w:rsid w:val="4BF61EC1"/>
    <w:rsid w:val="4C0A0E96"/>
    <w:rsid w:val="4C0C13E7"/>
    <w:rsid w:val="4C4A3B09"/>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0A4C0A"/>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6B6B35"/>
    <w:rsid w:val="50794740"/>
    <w:rsid w:val="508227A3"/>
    <w:rsid w:val="50B25495"/>
    <w:rsid w:val="50C33773"/>
    <w:rsid w:val="50D47A18"/>
    <w:rsid w:val="5104076C"/>
    <w:rsid w:val="51153D46"/>
    <w:rsid w:val="516C2C09"/>
    <w:rsid w:val="517C0EDA"/>
    <w:rsid w:val="51AC2F18"/>
    <w:rsid w:val="51EE4A0F"/>
    <w:rsid w:val="52101DCF"/>
    <w:rsid w:val="525201BD"/>
    <w:rsid w:val="526C4F78"/>
    <w:rsid w:val="528D0BF8"/>
    <w:rsid w:val="52920C62"/>
    <w:rsid w:val="52A85E39"/>
    <w:rsid w:val="52B27858"/>
    <w:rsid w:val="52C36F4C"/>
    <w:rsid w:val="530538E0"/>
    <w:rsid w:val="53152245"/>
    <w:rsid w:val="53390FDA"/>
    <w:rsid w:val="53406A5B"/>
    <w:rsid w:val="53485CF3"/>
    <w:rsid w:val="53630165"/>
    <w:rsid w:val="537D23C3"/>
    <w:rsid w:val="53830A0A"/>
    <w:rsid w:val="539574B5"/>
    <w:rsid w:val="53A37849"/>
    <w:rsid w:val="53A91A9A"/>
    <w:rsid w:val="53D33A43"/>
    <w:rsid w:val="54027B2F"/>
    <w:rsid w:val="540A30C3"/>
    <w:rsid w:val="540C61DA"/>
    <w:rsid w:val="54115DC9"/>
    <w:rsid w:val="541E5952"/>
    <w:rsid w:val="54526C73"/>
    <w:rsid w:val="54773689"/>
    <w:rsid w:val="547D5387"/>
    <w:rsid w:val="5481017F"/>
    <w:rsid w:val="548A026E"/>
    <w:rsid w:val="54D23E90"/>
    <w:rsid w:val="54F53C4B"/>
    <w:rsid w:val="556A7FC3"/>
    <w:rsid w:val="556F0548"/>
    <w:rsid w:val="55883B36"/>
    <w:rsid w:val="5589491E"/>
    <w:rsid w:val="55CF3395"/>
    <w:rsid w:val="561F3C56"/>
    <w:rsid w:val="56411452"/>
    <w:rsid w:val="564F0FCE"/>
    <w:rsid w:val="56604D2E"/>
    <w:rsid w:val="56775B3F"/>
    <w:rsid w:val="56886BDB"/>
    <w:rsid w:val="56BC3968"/>
    <w:rsid w:val="56C94517"/>
    <w:rsid w:val="57255D5C"/>
    <w:rsid w:val="572E69A9"/>
    <w:rsid w:val="57642D57"/>
    <w:rsid w:val="576A33E6"/>
    <w:rsid w:val="576D6F73"/>
    <w:rsid w:val="57767D20"/>
    <w:rsid w:val="578C796C"/>
    <w:rsid w:val="579079BB"/>
    <w:rsid w:val="57B72164"/>
    <w:rsid w:val="57DC4257"/>
    <w:rsid w:val="57EE20B4"/>
    <w:rsid w:val="57F3708E"/>
    <w:rsid w:val="580B2293"/>
    <w:rsid w:val="58300DD3"/>
    <w:rsid w:val="58472797"/>
    <w:rsid w:val="587422B0"/>
    <w:rsid w:val="58A97B51"/>
    <w:rsid w:val="58C63287"/>
    <w:rsid w:val="58D562A7"/>
    <w:rsid w:val="58D659EB"/>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EB5FD0"/>
    <w:rsid w:val="5CF067FE"/>
    <w:rsid w:val="5D117767"/>
    <w:rsid w:val="5D120473"/>
    <w:rsid w:val="5D1C3E9E"/>
    <w:rsid w:val="5D1E6402"/>
    <w:rsid w:val="5D2837B5"/>
    <w:rsid w:val="5D310426"/>
    <w:rsid w:val="5D70299F"/>
    <w:rsid w:val="5D7E3040"/>
    <w:rsid w:val="5D852035"/>
    <w:rsid w:val="5D881101"/>
    <w:rsid w:val="5DAC5833"/>
    <w:rsid w:val="5DBC24EE"/>
    <w:rsid w:val="5E06213B"/>
    <w:rsid w:val="5E1212E4"/>
    <w:rsid w:val="5E3D69BB"/>
    <w:rsid w:val="5E482FA5"/>
    <w:rsid w:val="5E4F42C4"/>
    <w:rsid w:val="5E583F0A"/>
    <w:rsid w:val="5E706684"/>
    <w:rsid w:val="5E722082"/>
    <w:rsid w:val="5E812C45"/>
    <w:rsid w:val="5E970C8B"/>
    <w:rsid w:val="5F3430EB"/>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B921D0"/>
    <w:rsid w:val="66CA64FB"/>
    <w:rsid w:val="66F10488"/>
    <w:rsid w:val="67233538"/>
    <w:rsid w:val="6748026C"/>
    <w:rsid w:val="67A95573"/>
    <w:rsid w:val="67C02F80"/>
    <w:rsid w:val="67EA69A8"/>
    <w:rsid w:val="67F4766A"/>
    <w:rsid w:val="685E7928"/>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0580E"/>
    <w:rsid w:val="6A5F6A80"/>
    <w:rsid w:val="6A954B26"/>
    <w:rsid w:val="6AA21788"/>
    <w:rsid w:val="6AA63C8F"/>
    <w:rsid w:val="6AC00B6D"/>
    <w:rsid w:val="6ADA2C87"/>
    <w:rsid w:val="6B2E1B17"/>
    <w:rsid w:val="6B3A46B5"/>
    <w:rsid w:val="6B5B7BB7"/>
    <w:rsid w:val="6B5D4F1E"/>
    <w:rsid w:val="6B604514"/>
    <w:rsid w:val="6B7732BC"/>
    <w:rsid w:val="6B9E2890"/>
    <w:rsid w:val="6BA01AA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BF3263"/>
    <w:rsid w:val="6FC93E57"/>
    <w:rsid w:val="6FCB23FF"/>
    <w:rsid w:val="70185E8B"/>
    <w:rsid w:val="70310F5C"/>
    <w:rsid w:val="70386FCE"/>
    <w:rsid w:val="70656A85"/>
    <w:rsid w:val="70896275"/>
    <w:rsid w:val="709E397A"/>
    <w:rsid w:val="70A56331"/>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385E76"/>
    <w:rsid w:val="725A320F"/>
    <w:rsid w:val="726140E3"/>
    <w:rsid w:val="72634DA9"/>
    <w:rsid w:val="728F0D96"/>
    <w:rsid w:val="72D12061"/>
    <w:rsid w:val="734F787B"/>
    <w:rsid w:val="735E2B56"/>
    <w:rsid w:val="737F7E17"/>
    <w:rsid w:val="73A4427A"/>
    <w:rsid w:val="73AA7352"/>
    <w:rsid w:val="73B44D7D"/>
    <w:rsid w:val="73D4173D"/>
    <w:rsid w:val="73DF34C7"/>
    <w:rsid w:val="73EB12DC"/>
    <w:rsid w:val="7409484E"/>
    <w:rsid w:val="742128C0"/>
    <w:rsid w:val="743C506C"/>
    <w:rsid w:val="744655DE"/>
    <w:rsid w:val="745B19FC"/>
    <w:rsid w:val="74616EFB"/>
    <w:rsid w:val="74811C19"/>
    <w:rsid w:val="74985C34"/>
    <w:rsid w:val="74C13391"/>
    <w:rsid w:val="74DE39CA"/>
    <w:rsid w:val="74F771FD"/>
    <w:rsid w:val="74FB3215"/>
    <w:rsid w:val="758E378B"/>
    <w:rsid w:val="75B76886"/>
    <w:rsid w:val="75CA5B84"/>
    <w:rsid w:val="75F61E93"/>
    <w:rsid w:val="76000D93"/>
    <w:rsid w:val="760D30D1"/>
    <w:rsid w:val="761451F9"/>
    <w:rsid w:val="763237B4"/>
    <w:rsid w:val="76362214"/>
    <w:rsid w:val="76675ACF"/>
    <w:rsid w:val="76753D04"/>
    <w:rsid w:val="772D2F8D"/>
    <w:rsid w:val="7740647A"/>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3A60F9"/>
    <w:rsid w:val="795D523F"/>
    <w:rsid w:val="79921AF5"/>
    <w:rsid w:val="799A5E19"/>
    <w:rsid w:val="79BF62D5"/>
    <w:rsid w:val="79D50954"/>
    <w:rsid w:val="7A04345A"/>
    <w:rsid w:val="7A2A0E41"/>
    <w:rsid w:val="7A2E4AA3"/>
    <w:rsid w:val="7A322565"/>
    <w:rsid w:val="7A551084"/>
    <w:rsid w:val="7A6F52D9"/>
    <w:rsid w:val="7A75393C"/>
    <w:rsid w:val="7A90683B"/>
    <w:rsid w:val="7AAA2E9E"/>
    <w:rsid w:val="7AD623A2"/>
    <w:rsid w:val="7AD631DE"/>
    <w:rsid w:val="7AE978D4"/>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4001B9"/>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9E6937"/>
    <w:rsid w:val="7FB45651"/>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qFormat/>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2020-10-30T04:47:13Z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